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B0" w:rsidRPr="0060086D" w:rsidRDefault="00F937B0" w:rsidP="00F937B0">
      <w:pPr>
        <w:pStyle w:val="Heading3"/>
        <w:spacing w:before="0" w:after="0"/>
        <w:rPr>
          <w:rFonts w:ascii="Arial" w:hAnsi="Arial" w:cs="Arial"/>
          <w:color w:val="262626" w:themeColor="text1" w:themeTint="D9"/>
          <w:sz w:val="22"/>
          <w:szCs w:val="22"/>
        </w:rPr>
      </w:pPr>
      <w:r w:rsidRPr="0060086D">
        <w:rPr>
          <w:rFonts w:ascii="Arial" w:hAnsi="Arial" w:cs="Arial"/>
          <w:color w:val="262626" w:themeColor="text1" w:themeTint="D9"/>
          <w:sz w:val="22"/>
          <w:szCs w:val="22"/>
        </w:rPr>
        <w:t>Please bring with you 2 of the following 3 documents to verify your identity</w:t>
      </w:r>
    </w:p>
    <w:p w:rsidR="00F937B0" w:rsidRDefault="00F937B0" w:rsidP="00F937B0">
      <w:r>
        <w:t xml:space="preserve">Passport, Photo Driving </w:t>
      </w:r>
      <w:proofErr w:type="spellStart"/>
      <w:r>
        <w:t>Licence</w:t>
      </w:r>
      <w:proofErr w:type="spellEnd"/>
      <w:r>
        <w:t xml:space="preserve"> and Bank Statement</w:t>
      </w:r>
    </w:p>
    <w:p w:rsidR="00CC224C" w:rsidRPr="00982AE7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Application for online</w:t>
      </w:r>
      <w:r w:rsidR="00DE263B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 ordering of repeat medication, appointment booking and </w:t>
      </w: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access to my medical record</w:t>
      </w:r>
      <w:r w:rsidR="00DE263B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 (if required)</w:t>
      </w:r>
      <w:bookmarkStart w:id="0" w:name="_GoBack"/>
      <w:bookmarkEnd w:id="0"/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:rsidTr="00D60680">
        <w:trPr>
          <w:trHeight w:val="274"/>
        </w:trPr>
        <w:tc>
          <w:tcPr>
            <w:tcW w:w="4786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:rsidTr="009014B6">
        <w:tc>
          <w:tcPr>
            <w:tcW w:w="9106" w:type="dxa"/>
            <w:gridSpan w:val="2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52249D" w:rsidRPr="00982AE7" w:rsidTr="00F937B0">
        <w:trPr>
          <w:trHeight w:val="1158"/>
        </w:trPr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:rsidTr="00D34EB9">
        <w:tc>
          <w:tcPr>
            <w:tcW w:w="9106" w:type="dxa"/>
            <w:gridSpan w:val="2"/>
          </w:tcPr>
          <w:p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960A68" w:rsidRPr="00982AE7" w:rsidTr="00F80257">
        <w:tc>
          <w:tcPr>
            <w:tcW w:w="4786" w:type="dxa"/>
          </w:tcPr>
          <w:p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320" w:type="dxa"/>
          </w:tcPr>
          <w:p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</w:tbl>
    <w:p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:rsidR="00982AE7" w:rsidRPr="004A5594" w:rsidRDefault="00982AE7" w:rsidP="002365C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 w:rsidR="00960A68"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960A68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 xml:space="preserve">I wish to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access my medical record online and </w:t>
      </w:r>
      <w:r w:rsidRPr="00960A68">
        <w:rPr>
          <w:rFonts w:ascii="Arial" w:hAnsi="Arial" w:cs="Arial"/>
          <w:bCs/>
          <w:spacing w:val="-6"/>
          <w:sz w:val="22"/>
          <w:szCs w:val="22"/>
        </w:rPr>
        <w:t>understand and ag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>ree with each statement (</w:t>
      </w:r>
      <w:r w:rsidRPr="00960A68">
        <w:rPr>
          <w:rFonts w:ascii="Arial" w:hAnsi="Arial" w:cs="Arial"/>
          <w:bCs/>
          <w:spacing w:val="-6"/>
          <w:sz w:val="22"/>
          <w:szCs w:val="22"/>
        </w:rPr>
        <w:t>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:rsidTr="0052249D">
        <w:trPr>
          <w:trHeight w:val="748"/>
        </w:trPr>
        <w:tc>
          <w:tcPr>
            <w:tcW w:w="6804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992"/>
        <w:gridCol w:w="1660"/>
      </w:tblGrid>
      <w:tr w:rsidR="0052249D" w:rsidRPr="007A2A2B" w:rsidTr="00DE263B">
        <w:trPr>
          <w:trHeight w:val="755"/>
        </w:trPr>
        <w:tc>
          <w:tcPr>
            <w:tcW w:w="4253" w:type="dxa"/>
            <w:gridSpan w:val="2"/>
          </w:tcPr>
          <w:p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NHS number</w:t>
            </w:r>
          </w:p>
        </w:tc>
        <w:tc>
          <w:tcPr>
            <w:tcW w:w="4211" w:type="dxa"/>
            <w:gridSpan w:val="3"/>
          </w:tcPr>
          <w:p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Practice computer ID number</w:t>
            </w:r>
          </w:p>
        </w:tc>
      </w:tr>
      <w:tr w:rsidR="00CC224C" w:rsidRPr="007A2A2B" w:rsidTr="00DE263B">
        <w:trPr>
          <w:trHeight w:val="1322"/>
        </w:trPr>
        <w:tc>
          <w:tcPr>
            <w:tcW w:w="2694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211" w:type="dxa"/>
            <w:gridSpan w:val="3"/>
          </w:tcPr>
          <w:p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CC224C" w:rsidRPr="007A2A2B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and p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:rsidTr="00DE263B">
        <w:trPr>
          <w:trHeight w:val="692"/>
        </w:trPr>
        <w:tc>
          <w:tcPr>
            <w:tcW w:w="6804" w:type="dxa"/>
            <w:gridSpan w:val="4"/>
          </w:tcPr>
          <w:p w:rsidR="0052249D" w:rsidRPr="007A2A2B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</w:tc>
        <w:tc>
          <w:tcPr>
            <w:tcW w:w="1660" w:type="dxa"/>
          </w:tcPr>
          <w:p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:rsidTr="00DE263B">
        <w:tc>
          <w:tcPr>
            <w:tcW w:w="8464" w:type="dxa"/>
            <w:gridSpan w:val="5"/>
          </w:tcPr>
          <w:p w:rsidR="00960A68" w:rsidRPr="007A2A2B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960A68" w:rsidRPr="007A2A2B" w:rsidTr="00DE263B">
        <w:tc>
          <w:tcPr>
            <w:tcW w:w="8464" w:type="dxa"/>
            <w:gridSpan w:val="5"/>
          </w:tcPr>
          <w:p w:rsidR="00960A68" w:rsidRPr="007A2A2B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7A2A2B" w:rsidRPr="007A2A2B" w:rsidTr="00DE263B">
        <w:tc>
          <w:tcPr>
            <w:tcW w:w="5812" w:type="dxa"/>
            <w:gridSpan w:val="3"/>
          </w:tcPr>
          <w:p w:rsidR="0052249D" w:rsidRPr="007A2A2B" w:rsidRDefault="0052249D" w:rsidP="00DE263B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2652" w:type="dxa"/>
            <w:gridSpan w:val="2"/>
          </w:tcPr>
          <w:p w:rsidR="002365C3" w:rsidRPr="007A2A2B" w:rsidRDefault="002365C3" w:rsidP="00944FB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:rsidR="00BE66BD" w:rsidRPr="008A3557" w:rsidRDefault="00BE66BD" w:rsidP="00DE263B">
      <w:pPr>
        <w:rPr>
          <w:rFonts w:ascii="Arial" w:hAnsi="Arial" w:cs="Arial"/>
          <w:lang w:val="en-GB"/>
        </w:rPr>
      </w:pPr>
    </w:p>
    <w:sectPr w:rsidR="00BE66BD" w:rsidRPr="008A3557" w:rsidSect="0089398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DE" w:rsidRDefault="00F37FDE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F37FDE" w:rsidRDefault="00F37FDE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F37FDE" w:rsidRDefault="00F37FDE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:rsidR="0090001A" w:rsidRPr="001F238D" w:rsidRDefault="0090001A" w:rsidP="006911FB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22" w:rsidRPr="00982AE7" w:rsidRDefault="002365C3" w:rsidP="00960A68">
    <w:pPr>
      <w:pStyle w:val="Footer"/>
      <w:jc w:val="right"/>
    </w:pPr>
    <w:r>
      <w:tab/>
    </w:r>
    <w:r>
      <w:tab/>
    </w:r>
    <w:r w:rsidR="006911FB">
      <w:t xml:space="preserve"> </w:t>
    </w:r>
    <w:r w:rsidR="00DE263B">
      <w:rPr>
        <w:noProof/>
      </w:rPr>
      <w:t>V5</w:t>
    </w:r>
    <w:r w:rsidR="00C801D0">
      <w:rPr>
        <w:noProof/>
      </w:rPr>
      <w:t xml:space="preserve"> </w:t>
    </w:r>
    <w:r w:rsidR="00960A68">
      <w:rPr>
        <w:noProof/>
      </w:rPr>
      <w:t xml:space="preserve"> </w:t>
    </w:r>
    <w:r w:rsidR="00DE263B">
      <w:rPr>
        <w:noProof/>
      </w:rPr>
      <w:t>21</w:t>
    </w:r>
    <w:r w:rsidR="00DE263B" w:rsidRPr="00DE263B">
      <w:rPr>
        <w:noProof/>
        <w:vertAlign w:val="superscript"/>
      </w:rPr>
      <w:t>st</w:t>
    </w:r>
    <w:r w:rsidR="00DE263B">
      <w:rPr>
        <w:noProof/>
      </w:rPr>
      <w:t xml:space="preserve"> January 2019</w:t>
    </w:r>
    <w:r w:rsidR="006911FB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DE" w:rsidRDefault="00F37FDE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F37FDE" w:rsidRDefault="00F37FDE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F37FDE" w:rsidRDefault="00F37FDE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Pr="00F937B0" w:rsidRDefault="00F937B0" w:rsidP="001F1457">
    <w:pPr>
      <w:pStyle w:val="Header"/>
      <w:jc w:val="both"/>
      <w:rPr>
        <w:rFonts w:ascii="Arial" w:hAnsi="Arial" w:cs="Arial"/>
        <w:b/>
        <w:bCs/>
        <w:sz w:val="28"/>
        <w:szCs w:val="28"/>
      </w:rPr>
    </w:pPr>
    <w:proofErr w:type="spellStart"/>
    <w:r w:rsidRPr="00F937B0">
      <w:rPr>
        <w:rFonts w:ascii="Arial" w:hAnsi="Arial" w:cs="Arial"/>
        <w:b/>
        <w:bCs/>
        <w:sz w:val="28"/>
        <w:szCs w:val="28"/>
      </w:rPr>
      <w:t>Bradworthy</w:t>
    </w:r>
    <w:proofErr w:type="spellEnd"/>
    <w:r w:rsidRPr="00F937B0">
      <w:rPr>
        <w:rFonts w:ascii="Arial" w:hAnsi="Arial" w:cs="Arial"/>
        <w:b/>
        <w:bCs/>
        <w:sz w:val="28"/>
        <w:szCs w:val="28"/>
      </w:rPr>
      <w:t xml:space="preserve"> Surgery</w:t>
    </w:r>
    <w:r w:rsidR="007A2A2B" w:rsidRPr="00F937B0">
      <w:rPr>
        <w:rFonts w:ascii="Arial" w:hAnsi="Arial" w:cs="Arial"/>
        <w:b/>
        <w:bCs/>
        <w:sz w:val="28"/>
        <w:szCs w:val="28"/>
      </w:rPr>
      <w:t xml:space="preserve">                                                          </w:t>
    </w:r>
    <w:r w:rsidR="001F1457" w:rsidRPr="00F937B0">
      <w:rPr>
        <w:rFonts w:ascii="Arial" w:hAnsi="Arial" w:cs="Arial"/>
        <w:b/>
        <w:bCs/>
        <w:sz w:val="28"/>
        <w:szCs w:val="28"/>
      </w:rPr>
      <w:tab/>
    </w:r>
    <w:r w:rsidR="001F1457" w:rsidRPr="00F937B0">
      <w:rPr>
        <w:rFonts w:ascii="Arial" w:hAnsi="Arial" w:cs="Arial"/>
        <w:b/>
        <w:bCs/>
        <w:sz w:val="28"/>
        <w:szCs w:val="28"/>
      </w:rPr>
      <w:tab/>
    </w:r>
    <w:r w:rsidR="000831ED" w:rsidRPr="00F937B0">
      <w:rPr>
        <w:rFonts w:ascii="Arial" w:hAnsi="Arial" w:cs="Arial"/>
        <w:b/>
        <w:bCs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n McDermott">
    <w15:presenceInfo w15:providerId="Windows Live" w15:userId="d6c4b7cba24d8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276EB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249D"/>
    <w:rsid w:val="0053689E"/>
    <w:rsid w:val="00540754"/>
    <w:rsid w:val="005808F4"/>
    <w:rsid w:val="005908CB"/>
    <w:rsid w:val="005E1397"/>
    <w:rsid w:val="005E484F"/>
    <w:rsid w:val="0060086D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6E7AF3"/>
    <w:rsid w:val="00703647"/>
    <w:rsid w:val="007046C0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471A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263B"/>
    <w:rsid w:val="00DE5787"/>
    <w:rsid w:val="00DE7084"/>
    <w:rsid w:val="00DF4971"/>
    <w:rsid w:val="00E00C52"/>
    <w:rsid w:val="00E12222"/>
    <w:rsid w:val="00E14A8E"/>
    <w:rsid w:val="00E20EC2"/>
    <w:rsid w:val="00E30D0B"/>
    <w:rsid w:val="00E93033"/>
    <w:rsid w:val="00EB2A08"/>
    <w:rsid w:val="00ED2420"/>
    <w:rsid w:val="00F0401D"/>
    <w:rsid w:val="00F37FDE"/>
    <w:rsid w:val="00F409E0"/>
    <w:rsid w:val="00F4438A"/>
    <w:rsid w:val="00F65309"/>
    <w:rsid w:val="00F82E4C"/>
    <w:rsid w:val="00F84650"/>
    <w:rsid w:val="00F937B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30" Type="http://schemas.microsoft.com/office/2011/relationships/people" Target="peop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BA65-F99F-4198-AD06-E31320A900A9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6EC414-12CA-4074-8588-0B2E3195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Windows User</cp:lastModifiedBy>
  <cp:revision>4</cp:revision>
  <cp:lastPrinted>2019-01-21T08:51:00Z</cp:lastPrinted>
  <dcterms:created xsi:type="dcterms:W3CDTF">2015-02-26T15:50:00Z</dcterms:created>
  <dcterms:modified xsi:type="dcterms:W3CDTF">2019-01-21T08:53:00Z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